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CE" w:rsidRDefault="00E744CE" w:rsidP="00E744CE">
      <w:pPr>
        <w:pStyle w:val="Cmsor1"/>
        <w:jc w:val="center"/>
      </w:pPr>
      <w:r>
        <w:t>Magyarország a két világháború között – 4. témakör</w:t>
      </w:r>
    </w:p>
    <w:p w:rsidR="00AA5644" w:rsidRDefault="00AA5644" w:rsidP="00E744CE">
      <w:pPr>
        <w:tabs>
          <w:tab w:val="left" w:pos="1418"/>
          <w:tab w:val="left" w:pos="3402"/>
          <w:tab w:val="left" w:pos="5670"/>
          <w:tab w:val="left" w:pos="7938"/>
        </w:tabs>
        <w:rPr>
          <w:b/>
          <w:u w:val="single"/>
        </w:rPr>
      </w:pPr>
    </w:p>
    <w:p w:rsidR="00E744CE" w:rsidRDefault="00E744CE" w:rsidP="00E744CE">
      <w:pPr>
        <w:tabs>
          <w:tab w:val="left" w:pos="1418"/>
          <w:tab w:val="left" w:pos="3402"/>
          <w:tab w:val="left" w:pos="5670"/>
          <w:tab w:val="left" w:pos="7938"/>
        </w:tabs>
        <w:rPr>
          <w:u w:val="single"/>
        </w:rPr>
      </w:pPr>
      <w:r w:rsidRPr="00586D5D">
        <w:rPr>
          <w:b/>
          <w:u w:val="single"/>
        </w:rPr>
        <w:t>"őszirózsás forradalom"</w:t>
      </w:r>
      <w:r>
        <w:t xml:space="preserve"> polgári demokratikus forradalom (teljes polgári átalakulás, független önálló szabad demokratikus Magyarország, béke) - </w:t>
      </w:r>
      <w:r>
        <w:rPr>
          <w:b/>
        </w:rPr>
        <w:t>Tisza István</w:t>
      </w:r>
      <w:r>
        <w:t xml:space="preserve"> min.elnök lemond</w:t>
      </w:r>
    </w:p>
    <w:p w:rsidR="00E744CE" w:rsidRDefault="00E744CE" w:rsidP="00E744CE">
      <w:pPr>
        <w:numPr>
          <w:ilvl w:val="2"/>
          <w:numId w:val="1"/>
        </w:numPr>
        <w:tabs>
          <w:tab w:val="left" w:pos="1418"/>
          <w:tab w:val="left" w:pos="3402"/>
          <w:tab w:val="left" w:pos="5670"/>
          <w:tab w:val="left" w:pos="7938"/>
        </w:tabs>
      </w:pPr>
      <w:proofErr w:type="gramStart"/>
      <w:r w:rsidRPr="00CC7F5A">
        <w:rPr>
          <w:b/>
        </w:rPr>
        <w:t>1918 október</w:t>
      </w:r>
      <w:proofErr w:type="gramEnd"/>
      <w:r w:rsidRPr="00CC7F5A">
        <w:rPr>
          <w:b/>
        </w:rPr>
        <w:t xml:space="preserve"> 24</w:t>
      </w:r>
      <w:r>
        <w:t xml:space="preserve"> </w:t>
      </w:r>
      <w:r>
        <w:rPr>
          <w:u w:val="single"/>
        </w:rPr>
        <w:t>Magyar Nemzeti Tanács</w:t>
      </w:r>
      <w:r>
        <w:t xml:space="preserve"> megalakulása (MSZDP, Radikális, Károlyi párt)</w:t>
      </w:r>
    </w:p>
    <w:p w:rsidR="00E744CE" w:rsidRDefault="00E744CE" w:rsidP="00E744CE">
      <w:pPr>
        <w:numPr>
          <w:ilvl w:val="2"/>
          <w:numId w:val="1"/>
        </w:numPr>
        <w:tabs>
          <w:tab w:val="left" w:pos="1418"/>
          <w:tab w:val="left" w:pos="3402"/>
          <w:tab w:val="left" w:pos="5670"/>
          <w:tab w:val="left" w:pos="7938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B4D45E" wp14:editId="2443E8C0">
                <wp:simplePos x="0" y="0"/>
                <wp:positionH relativeFrom="column">
                  <wp:posOffset>3208655</wp:posOffset>
                </wp:positionH>
                <wp:positionV relativeFrom="paragraph">
                  <wp:posOffset>106680</wp:posOffset>
                </wp:positionV>
                <wp:extent cx="27432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40C9E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8.4pt" to="274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" o:allowincell="f">
                <v:stroke endarrow="block"/>
                <v:shadow color="#868686"/>
              </v:line>
            </w:pict>
          </mc:Fallback>
        </mc:AlternateContent>
      </w:r>
      <w:r w:rsidRPr="00CC7F5A">
        <w:rPr>
          <w:b/>
        </w:rPr>
        <w:t xml:space="preserve">1918 október 30-31 </w:t>
      </w:r>
      <w:r>
        <w:t xml:space="preserve">forradalom </w:t>
      </w:r>
      <w:proofErr w:type="gramStart"/>
      <w:r>
        <w:t xml:space="preserve">kitörése          </w:t>
      </w:r>
      <w:r>
        <w:rPr>
          <w:b/>
        </w:rPr>
        <w:t>Károlyi</w:t>
      </w:r>
      <w:proofErr w:type="gramEnd"/>
      <w:r>
        <w:rPr>
          <w:b/>
        </w:rPr>
        <w:t xml:space="preserve"> Mihály</w:t>
      </w:r>
      <w:r>
        <w:t xml:space="preserve"> min.elnök (1919 </w:t>
      </w:r>
      <w:proofErr w:type="spellStart"/>
      <w:r>
        <w:t>jan</w:t>
      </w:r>
      <w:proofErr w:type="spellEnd"/>
      <w:r>
        <w:t>-közt.elnök</w:t>
      </w:r>
    </w:p>
    <w:p w:rsidR="00E744CE" w:rsidRDefault="00E744CE" w:rsidP="00E744CE">
      <w:pPr>
        <w:numPr>
          <w:ilvl w:val="3"/>
          <w:numId w:val="1"/>
        </w:numPr>
        <w:tabs>
          <w:tab w:val="left" w:pos="3402"/>
          <w:tab w:val="left" w:pos="5670"/>
          <w:tab w:val="left" w:pos="7938"/>
        </w:tabs>
      </w:pPr>
      <w:proofErr w:type="gramStart"/>
      <w:r>
        <w:t>1918 november</w:t>
      </w:r>
      <w:proofErr w:type="gramEnd"/>
      <w:r>
        <w:t xml:space="preserve"> 16. Magyarország </w:t>
      </w:r>
      <w:r>
        <w:rPr>
          <w:u w:val="single"/>
        </w:rPr>
        <w:t>népköztársaság</w:t>
      </w:r>
    </w:p>
    <w:p w:rsidR="00E744CE" w:rsidRDefault="00E744CE" w:rsidP="00E744CE">
      <w:pPr>
        <w:numPr>
          <w:ilvl w:val="3"/>
          <w:numId w:val="1"/>
        </w:numPr>
        <w:tabs>
          <w:tab w:val="left" w:pos="3402"/>
          <w:tab w:val="left" w:pos="5670"/>
          <w:tab w:val="left" w:pos="7938"/>
        </w:tabs>
      </w:pPr>
      <w:proofErr w:type="gramStart"/>
      <w:r>
        <w:t>1918 november</w:t>
      </w:r>
      <w:proofErr w:type="gramEnd"/>
      <w:r>
        <w:t xml:space="preserve"> 4. </w:t>
      </w:r>
      <w:r>
        <w:rPr>
          <w:u w:val="single"/>
        </w:rPr>
        <w:t>fegyverszünet</w:t>
      </w:r>
    </w:p>
    <w:p w:rsidR="00E744CE" w:rsidRDefault="00E744CE" w:rsidP="00E744CE">
      <w:pPr>
        <w:numPr>
          <w:ilvl w:val="3"/>
          <w:numId w:val="1"/>
        </w:numPr>
        <w:tabs>
          <w:tab w:val="left" w:pos="3402"/>
          <w:tab w:val="left" w:pos="5670"/>
          <w:tab w:val="left" w:pos="7938"/>
        </w:tabs>
      </w:pPr>
      <w:r>
        <w:t>általános választójog, földreform, földosztás (nem került sor a megvalósítására)</w:t>
      </w:r>
    </w:p>
    <w:p w:rsidR="00E744CE" w:rsidRDefault="00E744CE" w:rsidP="00E744CE">
      <w:pPr>
        <w:numPr>
          <w:ilvl w:val="3"/>
          <w:numId w:val="1"/>
        </w:numPr>
        <w:tabs>
          <w:tab w:val="left" w:pos="3402"/>
          <w:tab w:val="left" w:pos="5670"/>
          <w:tab w:val="left" w:pos="79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44D5FB" wp14:editId="57D1DBEB">
                <wp:simplePos x="0" y="0"/>
                <wp:positionH relativeFrom="column">
                  <wp:posOffset>556895</wp:posOffset>
                </wp:positionH>
                <wp:positionV relativeFrom="paragraph">
                  <wp:posOffset>93980</wp:posOffset>
                </wp:positionV>
                <wp:extent cx="91440" cy="365760"/>
                <wp:effectExtent l="0" t="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36576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E795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" o:spid="_x0000_s1026" type="#_x0000_t87" style="position:absolute;margin-left:43.85pt;margin-top:7.4pt;width:7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" o:allowincell="f" fillcolor="black">
                <v:shadow color="#868686"/>
              </v:shape>
            </w:pict>
          </mc:Fallback>
        </mc:AlternateContent>
      </w:r>
      <w:r>
        <w:t>gazdasági nehézségek (háborús károk, sebesültek, rokkantak, hazatérő katonák, infláció)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EEA921" wp14:editId="66DB19E6">
                <wp:simplePos x="0" y="0"/>
                <wp:positionH relativeFrom="column">
                  <wp:posOffset>3391535</wp:posOffset>
                </wp:positionH>
                <wp:positionV relativeFrom="paragraph">
                  <wp:posOffset>-1734820</wp:posOffset>
                </wp:positionV>
                <wp:extent cx="27432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7D439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05pt,-136.6pt" to="288.65pt,-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" o:allowincell="f">
                <v:stroke endarrow="block"/>
                <v:shadow color="#868686"/>
              </v:line>
            </w:pict>
          </mc:Fallback>
        </mc:AlternateContent>
      </w:r>
    </w:p>
    <w:p w:rsidR="00E744CE" w:rsidRDefault="00E744CE" w:rsidP="00E744CE">
      <w:pPr>
        <w:numPr>
          <w:ilvl w:val="3"/>
          <w:numId w:val="1"/>
        </w:numPr>
        <w:tabs>
          <w:tab w:val="left" w:pos="3402"/>
          <w:tab w:val="left" w:pos="5670"/>
          <w:tab w:val="left" w:pos="79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E7D6E42" wp14:editId="2CFBD4C9">
                <wp:simplePos x="0" y="0"/>
                <wp:positionH relativeFrom="column">
                  <wp:posOffset>465455</wp:posOffset>
                </wp:positionH>
                <wp:positionV relativeFrom="paragraph">
                  <wp:posOffset>-1270</wp:posOffset>
                </wp:positionV>
                <wp:extent cx="91440" cy="54864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548640"/>
                        </a:xfrm>
                        <a:prstGeom prst="curvedRightArrow">
                          <a:avLst>
                            <a:gd name="adj1" fmla="val 120000"/>
                            <a:gd name="adj2" fmla="val 24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A724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0" o:spid="_x0000_s1026" type="#_x0000_t102" style="position:absolute;margin-left:36.65pt;margin-top:-.1pt;width:7.2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" o:allowincell="f">
                <v:shadow color="#868686"/>
              </v:shape>
            </w:pict>
          </mc:Fallback>
        </mc:AlternateContent>
      </w:r>
      <w:r>
        <w:t>politikai harcok a KMP-vel (Kommunisták Magyarországi Pártja) és a MOVE-val</w:t>
      </w:r>
    </w:p>
    <w:p w:rsidR="00E744CE" w:rsidRDefault="00E744CE" w:rsidP="00E744CE">
      <w:pPr>
        <w:numPr>
          <w:ilvl w:val="3"/>
          <w:numId w:val="1"/>
        </w:numPr>
        <w:tabs>
          <w:tab w:val="left" w:pos="3402"/>
          <w:tab w:val="left" w:pos="5670"/>
          <w:tab w:val="left" w:pos="7938"/>
        </w:tabs>
      </w:pPr>
      <w:r>
        <w:rPr>
          <w:b/>
          <w:u w:val="single"/>
        </w:rPr>
        <w:t>Vix</w:t>
      </w:r>
      <w:r>
        <w:rPr>
          <w:u w:val="single"/>
        </w:rPr>
        <w:t xml:space="preserve"> jegyzék</w:t>
      </w:r>
      <w:r>
        <w:t xml:space="preserve"> (új demarkációs vonalak elcsatolták volna a Tiszántúl nagy részét)</w:t>
      </w:r>
    </w:p>
    <w:p w:rsidR="00E744CE" w:rsidRDefault="00E744CE" w:rsidP="00E744CE">
      <w:pPr>
        <w:tabs>
          <w:tab w:val="left" w:pos="1418"/>
          <w:tab w:val="left" w:pos="3402"/>
          <w:tab w:val="left" w:pos="5670"/>
          <w:tab w:val="left" w:pos="7938"/>
        </w:tabs>
        <w:ind w:left="1080"/>
        <w:rPr>
          <w:u w:val="single"/>
        </w:rPr>
      </w:pPr>
      <w:proofErr w:type="gramStart"/>
      <w:r>
        <w:t>lemond</w:t>
      </w:r>
      <w:proofErr w:type="gramEnd"/>
      <w:r>
        <w:t xml:space="preserve"> a kormány, MSZP (MSZDP és KMP egyesülése), hatalomátvétel </w:t>
      </w:r>
      <w:r w:rsidR="00AA5644">
        <w:t>–</w:t>
      </w:r>
      <w:r>
        <w:t xml:space="preserve"> </w:t>
      </w:r>
      <w:r>
        <w:rPr>
          <w:u w:val="single"/>
        </w:rPr>
        <w:t>Tanácsköztársaság</w:t>
      </w:r>
    </w:p>
    <w:p w:rsidR="00AA5644" w:rsidRDefault="00AA5644" w:rsidP="00E744CE">
      <w:pPr>
        <w:tabs>
          <w:tab w:val="left" w:pos="1418"/>
          <w:tab w:val="left" w:pos="3402"/>
          <w:tab w:val="left" w:pos="5670"/>
          <w:tab w:val="left" w:pos="7938"/>
        </w:tabs>
        <w:ind w:left="1080"/>
        <w:rPr>
          <w:u w:val="single"/>
        </w:rPr>
      </w:pPr>
    </w:p>
    <w:p w:rsidR="00E744CE" w:rsidRDefault="00E744CE" w:rsidP="00E744CE">
      <w:pPr>
        <w:tabs>
          <w:tab w:val="left" w:pos="1418"/>
          <w:tab w:val="left" w:pos="3402"/>
          <w:tab w:val="left" w:pos="5670"/>
          <w:tab w:val="left" w:pos="7938"/>
        </w:tabs>
      </w:pPr>
      <w:proofErr w:type="gramStart"/>
      <w:r w:rsidRPr="00586D5D">
        <w:rPr>
          <w:b/>
        </w:rPr>
        <w:t>1919 március</w:t>
      </w:r>
      <w:proofErr w:type="gramEnd"/>
      <w:r w:rsidRPr="00586D5D">
        <w:rPr>
          <w:b/>
        </w:rPr>
        <w:t xml:space="preserve"> 21. Tanácsköztársaság</w:t>
      </w:r>
      <w:r>
        <w:t xml:space="preserve"> kikiáltása - proletárdiktatúra </w:t>
      </w:r>
    </w:p>
    <w:p w:rsidR="00E744CE" w:rsidRDefault="00E744CE" w:rsidP="00E744CE">
      <w:pPr>
        <w:numPr>
          <w:ilvl w:val="3"/>
          <w:numId w:val="1"/>
        </w:numPr>
        <w:tabs>
          <w:tab w:val="left" w:pos="3402"/>
          <w:tab w:val="left" w:pos="5670"/>
          <w:tab w:val="left" w:pos="7938"/>
        </w:tabs>
      </w:pPr>
      <w:r>
        <w:t xml:space="preserve">bankok, bányák, üzemek államosítása, árak és bérek </w:t>
      </w:r>
      <w:proofErr w:type="gramStart"/>
      <w:r>
        <w:t>maximálása</w:t>
      </w:r>
      <w:proofErr w:type="gramEnd"/>
      <w:r>
        <w:t>, nagybirtokok szocializálása - nincs földreform, nagygazdaságok létrehozása szovjet mintára</w:t>
      </w:r>
    </w:p>
    <w:p w:rsidR="00E744CE" w:rsidRDefault="00E744CE" w:rsidP="00E744CE">
      <w:pPr>
        <w:numPr>
          <w:ilvl w:val="3"/>
          <w:numId w:val="1"/>
        </w:numPr>
        <w:tabs>
          <w:tab w:val="left" w:pos="3402"/>
          <w:tab w:val="left" w:pos="5670"/>
          <w:tab w:val="left" w:pos="7938"/>
        </w:tabs>
      </w:pPr>
      <w:r>
        <w:t>Forradalmi Kormányzótanács - új kormány-</w:t>
      </w:r>
      <w:r>
        <w:rPr>
          <w:b/>
          <w:u w:val="single"/>
        </w:rPr>
        <w:t>Kun Béla</w:t>
      </w:r>
      <w:r>
        <w:t xml:space="preserve"> külügyi népbiztos, </w:t>
      </w:r>
      <w:r>
        <w:rPr>
          <w:b/>
          <w:u w:val="single"/>
        </w:rPr>
        <w:t>Garbai</w:t>
      </w:r>
      <w:r>
        <w:t xml:space="preserve"> </w:t>
      </w:r>
      <w:proofErr w:type="spellStart"/>
      <w:r>
        <w:t>min.eln</w:t>
      </w:r>
      <w:proofErr w:type="spellEnd"/>
      <w:r>
        <w:t>.</w:t>
      </w:r>
    </w:p>
    <w:p w:rsidR="00E744CE" w:rsidRDefault="00E744CE" w:rsidP="00E744CE">
      <w:pPr>
        <w:numPr>
          <w:ilvl w:val="3"/>
          <w:numId w:val="1"/>
        </w:numPr>
        <w:tabs>
          <w:tab w:val="left" w:pos="3402"/>
          <w:tab w:val="left" w:pos="5670"/>
          <w:tab w:val="left" w:pos="7938"/>
        </w:tabs>
      </w:pPr>
      <w:r>
        <w:rPr>
          <w:u w:val="single"/>
        </w:rPr>
        <w:t>tanácsrendszer</w:t>
      </w:r>
      <w:r>
        <w:t xml:space="preserve"> kialakítása szovjet mintára, Vörös Örség, Vörös Hadsereg</w:t>
      </w:r>
    </w:p>
    <w:p w:rsidR="00E744CE" w:rsidRDefault="00E744CE" w:rsidP="00E744CE">
      <w:pPr>
        <w:numPr>
          <w:ilvl w:val="3"/>
          <w:numId w:val="1"/>
        </w:numPr>
        <w:tabs>
          <w:tab w:val="left" w:pos="3402"/>
          <w:tab w:val="left" w:pos="5670"/>
          <w:tab w:val="left" w:pos="7938"/>
        </w:tabs>
      </w:pPr>
      <w:r>
        <w:t>Tanácsköztársaság harcai. belső felkelések leverése (Sárospatak, tisztiiskolások, Kalocsa)</w:t>
      </w:r>
    </w:p>
    <w:p w:rsidR="00E744CE" w:rsidRDefault="00E744CE" w:rsidP="00E744CE">
      <w:pPr>
        <w:numPr>
          <w:ilvl w:val="4"/>
          <w:numId w:val="1"/>
        </w:numPr>
        <w:tabs>
          <w:tab w:val="left" w:pos="1418"/>
          <w:tab w:val="left" w:pos="3402"/>
          <w:tab w:val="left" w:pos="5670"/>
          <w:tab w:val="left" w:pos="7938"/>
        </w:tabs>
      </w:pPr>
      <w:r>
        <w:rPr>
          <w:u w:val="single"/>
        </w:rPr>
        <w:t xml:space="preserve">északi </w:t>
      </w:r>
      <w:proofErr w:type="gramStart"/>
      <w:r>
        <w:rPr>
          <w:u w:val="single"/>
        </w:rPr>
        <w:t>hadjárat</w:t>
      </w:r>
      <w:r>
        <w:t xml:space="preserve"> támadás</w:t>
      </w:r>
      <w:proofErr w:type="gramEnd"/>
      <w:r>
        <w:t xml:space="preserve"> (</w:t>
      </w:r>
      <w:r>
        <w:rPr>
          <w:b/>
        </w:rPr>
        <w:t>Stromfeld Aurél</w:t>
      </w:r>
      <w:r>
        <w:t xml:space="preserve">) Csehszlovákia ellen (cél: egyesülés a szovjet Vörös Hadsereggel) - sikeres hadműveletek (Miskolc, Kassa, Eperjes </w:t>
      </w:r>
      <w:proofErr w:type="spellStart"/>
      <w:r>
        <w:t>elfogl</w:t>
      </w:r>
      <w:proofErr w:type="spellEnd"/>
      <w:r>
        <w:t>.)</w:t>
      </w:r>
    </w:p>
    <w:p w:rsidR="00E744CE" w:rsidRDefault="00E744CE" w:rsidP="00E744CE">
      <w:pPr>
        <w:numPr>
          <w:ilvl w:val="3"/>
          <w:numId w:val="1"/>
        </w:numPr>
        <w:tabs>
          <w:tab w:val="left" w:pos="3402"/>
          <w:tab w:val="left" w:pos="5670"/>
          <w:tab w:val="left" w:pos="7938"/>
        </w:tabs>
      </w:pPr>
      <w:r>
        <w:rPr>
          <w:b/>
          <w:u w:val="single"/>
        </w:rPr>
        <w:t>Clemenceau</w:t>
      </w:r>
      <w:r>
        <w:rPr>
          <w:u w:val="single"/>
        </w:rPr>
        <w:t xml:space="preserve"> jegyzék</w:t>
      </w:r>
      <w:r>
        <w:t xml:space="preserve"> (Vörös Hadsereg visszavonása fejében a román csapatok visszavonulásának ígérete, </w:t>
      </w:r>
      <w:proofErr w:type="spellStart"/>
      <w:r>
        <w:t>Mo</w:t>
      </w:r>
      <w:proofErr w:type="spellEnd"/>
      <w:r>
        <w:t>. meghívása a békekonferenciára) - elfogadják</w:t>
      </w:r>
    </w:p>
    <w:p w:rsidR="00E744CE" w:rsidRDefault="00E744CE" w:rsidP="00E744CE">
      <w:pPr>
        <w:numPr>
          <w:ilvl w:val="3"/>
          <w:numId w:val="1"/>
        </w:numPr>
        <w:tabs>
          <w:tab w:val="left" w:pos="3402"/>
          <w:tab w:val="left" w:pos="5670"/>
          <w:tab w:val="left" w:pos="7938"/>
        </w:tabs>
      </w:pPr>
      <w:r>
        <w:t>román hadsereg nem vonul vissza - magyar támadás, vereség - Tanácsköztársaság bukása</w:t>
      </w:r>
    </w:p>
    <w:p w:rsidR="00AA5644" w:rsidRPr="00586D5D" w:rsidRDefault="00AA5644" w:rsidP="00E744CE">
      <w:pPr>
        <w:numPr>
          <w:ilvl w:val="3"/>
          <w:numId w:val="1"/>
        </w:numPr>
        <w:tabs>
          <w:tab w:val="left" w:pos="3402"/>
          <w:tab w:val="left" w:pos="5670"/>
          <w:tab w:val="left" w:pos="7938"/>
        </w:tabs>
      </w:pPr>
    </w:p>
    <w:p w:rsidR="00E744CE" w:rsidRPr="00E744CE" w:rsidRDefault="00E744CE">
      <w:pPr>
        <w:rPr>
          <w:b/>
        </w:rPr>
      </w:pPr>
      <w:r w:rsidRPr="00E744CE">
        <w:rPr>
          <w:b/>
          <w:highlight w:val="yellow"/>
        </w:rPr>
        <w:t>Személyek</w:t>
      </w:r>
    </w:p>
    <w:p w:rsidR="00E744CE" w:rsidRPr="00E744CE" w:rsidRDefault="00E744CE" w:rsidP="006F4B02">
      <w:pPr>
        <w:pStyle w:val="Kpalrs"/>
        <w:tabs>
          <w:tab w:val="left" w:pos="1134"/>
          <w:tab w:val="left" w:pos="1701"/>
          <w:tab w:val="left" w:pos="2127"/>
          <w:tab w:val="left" w:pos="2977"/>
        </w:tabs>
        <w:rPr>
          <w:szCs w:val="24"/>
        </w:rPr>
      </w:pPr>
      <w:proofErr w:type="gramStart"/>
      <w:r w:rsidRPr="00E744CE">
        <w:rPr>
          <w:szCs w:val="24"/>
        </w:rPr>
        <w:t>gr</w:t>
      </w:r>
      <w:proofErr w:type="gramEnd"/>
      <w:r w:rsidRPr="00E744CE">
        <w:rPr>
          <w:szCs w:val="24"/>
        </w:rPr>
        <w:t xml:space="preserve"> Tisza István: </w:t>
      </w:r>
      <w:r w:rsidRPr="00E744CE">
        <w:rPr>
          <w:b w:val="0"/>
          <w:szCs w:val="24"/>
        </w:rPr>
        <w:t xml:space="preserve">miniszterelnök az 1. </w:t>
      </w:r>
      <w:proofErr w:type="spellStart"/>
      <w:r w:rsidRPr="00E744CE">
        <w:rPr>
          <w:b w:val="0"/>
          <w:szCs w:val="24"/>
        </w:rPr>
        <w:t>vh</w:t>
      </w:r>
      <w:proofErr w:type="spellEnd"/>
      <w:r w:rsidRPr="00E744CE">
        <w:rPr>
          <w:b w:val="0"/>
          <w:szCs w:val="24"/>
        </w:rPr>
        <w:t>. idején</w:t>
      </w:r>
    </w:p>
    <w:p w:rsidR="00E744CE" w:rsidRPr="00E744CE" w:rsidRDefault="00E744CE" w:rsidP="006F4B02">
      <w:pPr>
        <w:pStyle w:val="Kpalrs"/>
        <w:tabs>
          <w:tab w:val="left" w:pos="1134"/>
          <w:tab w:val="left" w:pos="1701"/>
          <w:tab w:val="left" w:pos="2127"/>
          <w:tab w:val="left" w:pos="2977"/>
        </w:tabs>
        <w:rPr>
          <w:b w:val="0"/>
          <w:szCs w:val="24"/>
        </w:rPr>
      </w:pPr>
      <w:proofErr w:type="gramStart"/>
      <w:r w:rsidRPr="00E744CE">
        <w:rPr>
          <w:szCs w:val="24"/>
        </w:rPr>
        <w:t>gr</w:t>
      </w:r>
      <w:proofErr w:type="gramEnd"/>
      <w:r w:rsidRPr="00E744CE">
        <w:rPr>
          <w:szCs w:val="24"/>
        </w:rPr>
        <w:t>. Károlyi Mihály</w:t>
      </w:r>
      <w:r w:rsidRPr="00E744CE">
        <w:rPr>
          <w:b w:val="0"/>
          <w:szCs w:val="24"/>
        </w:rPr>
        <w:t xml:space="preserve">: miniszterelnök az 1. </w:t>
      </w:r>
      <w:proofErr w:type="spellStart"/>
      <w:r w:rsidRPr="00E744CE">
        <w:rPr>
          <w:b w:val="0"/>
          <w:szCs w:val="24"/>
        </w:rPr>
        <w:t>vh</w:t>
      </w:r>
      <w:proofErr w:type="spellEnd"/>
      <w:r w:rsidRPr="00E744CE">
        <w:rPr>
          <w:b w:val="0"/>
          <w:szCs w:val="24"/>
        </w:rPr>
        <w:t xml:space="preserve"> után</w:t>
      </w:r>
    </w:p>
    <w:p w:rsidR="00E744CE" w:rsidRPr="00E744CE" w:rsidRDefault="00E744CE" w:rsidP="006F4B02">
      <w:pPr>
        <w:pStyle w:val="Kpalrs"/>
        <w:tabs>
          <w:tab w:val="left" w:pos="1134"/>
          <w:tab w:val="left" w:pos="1701"/>
          <w:tab w:val="left" w:pos="2127"/>
          <w:tab w:val="left" w:pos="2977"/>
        </w:tabs>
        <w:rPr>
          <w:szCs w:val="24"/>
        </w:rPr>
      </w:pPr>
      <w:r w:rsidRPr="00E744CE">
        <w:rPr>
          <w:szCs w:val="24"/>
        </w:rPr>
        <w:t xml:space="preserve">Vix: </w:t>
      </w:r>
      <w:r w:rsidRPr="00E744CE">
        <w:rPr>
          <w:b w:val="0"/>
          <w:szCs w:val="24"/>
        </w:rPr>
        <w:t>francia tábornok, jegyzéket ad át 1919 márc. 20</w:t>
      </w:r>
    </w:p>
    <w:p w:rsidR="00E744CE" w:rsidRPr="00E744CE" w:rsidRDefault="00E744CE" w:rsidP="006F4B02">
      <w:pPr>
        <w:rPr>
          <w:szCs w:val="24"/>
        </w:rPr>
      </w:pPr>
      <w:r w:rsidRPr="00E744CE">
        <w:rPr>
          <w:b/>
          <w:szCs w:val="24"/>
        </w:rPr>
        <w:t>Garbai Sándor</w:t>
      </w:r>
      <w:r w:rsidRPr="00E744CE">
        <w:rPr>
          <w:szCs w:val="24"/>
        </w:rPr>
        <w:t>: Tanácsköztársaság miniszterelnöke</w:t>
      </w:r>
    </w:p>
    <w:p w:rsidR="00E744CE" w:rsidRPr="00E744CE" w:rsidRDefault="00E744CE" w:rsidP="006F4B02">
      <w:pPr>
        <w:rPr>
          <w:szCs w:val="24"/>
        </w:rPr>
      </w:pPr>
      <w:r w:rsidRPr="00E744CE">
        <w:rPr>
          <w:b/>
          <w:szCs w:val="24"/>
        </w:rPr>
        <w:t>Kun Béla</w:t>
      </w:r>
      <w:r w:rsidRPr="00E744CE">
        <w:rPr>
          <w:szCs w:val="24"/>
        </w:rPr>
        <w:t>: KMP vezetője, külügyi népbiztos</w:t>
      </w:r>
    </w:p>
    <w:p w:rsidR="00E744CE" w:rsidRPr="00E744CE" w:rsidRDefault="00E744CE" w:rsidP="006F4B02">
      <w:pPr>
        <w:rPr>
          <w:szCs w:val="24"/>
        </w:rPr>
      </w:pPr>
      <w:r w:rsidRPr="00E744CE">
        <w:rPr>
          <w:b/>
          <w:szCs w:val="24"/>
        </w:rPr>
        <w:t>Stromfeld Aurél:</w:t>
      </w:r>
      <w:r w:rsidRPr="00E744CE">
        <w:rPr>
          <w:szCs w:val="24"/>
        </w:rPr>
        <w:t xml:space="preserve"> Tanácsköztársaság hadseregparancsnoka</w:t>
      </w:r>
    </w:p>
    <w:p w:rsidR="00E744CE" w:rsidRPr="00E744CE" w:rsidRDefault="00E744CE" w:rsidP="006F4B02">
      <w:pPr>
        <w:pStyle w:val="Kpalrs"/>
        <w:tabs>
          <w:tab w:val="left" w:pos="1134"/>
          <w:tab w:val="left" w:pos="1701"/>
          <w:tab w:val="left" w:pos="2127"/>
          <w:tab w:val="left" w:pos="2977"/>
        </w:tabs>
        <w:rPr>
          <w:b w:val="0"/>
          <w:szCs w:val="24"/>
        </w:rPr>
      </w:pPr>
      <w:r w:rsidRPr="00E744CE">
        <w:rPr>
          <w:szCs w:val="24"/>
        </w:rPr>
        <w:t>Clemenceau</w:t>
      </w:r>
      <w:r w:rsidRPr="00E744CE">
        <w:rPr>
          <w:b w:val="0"/>
          <w:szCs w:val="24"/>
        </w:rPr>
        <w:t xml:space="preserve">: francia miniszterelnök, jegyzéke </w:t>
      </w:r>
      <w:proofErr w:type="gramStart"/>
      <w:r w:rsidRPr="00E744CE">
        <w:rPr>
          <w:b w:val="0"/>
          <w:szCs w:val="24"/>
        </w:rPr>
        <w:t>1919 június</w:t>
      </w:r>
      <w:proofErr w:type="gramEnd"/>
    </w:p>
    <w:p w:rsidR="00E744CE" w:rsidRDefault="00E744CE" w:rsidP="006F4B02">
      <w:pPr>
        <w:rPr>
          <w:szCs w:val="24"/>
        </w:rPr>
      </w:pPr>
      <w:proofErr w:type="gramStart"/>
      <w:r w:rsidRPr="00E744CE">
        <w:rPr>
          <w:b/>
          <w:szCs w:val="24"/>
        </w:rPr>
        <w:t>gr</w:t>
      </w:r>
      <w:proofErr w:type="gramEnd"/>
      <w:r w:rsidRPr="00E744CE">
        <w:rPr>
          <w:b/>
          <w:szCs w:val="24"/>
        </w:rPr>
        <w:t>. Apponyi Albert</w:t>
      </w:r>
      <w:r w:rsidRPr="00E744CE">
        <w:rPr>
          <w:szCs w:val="24"/>
        </w:rPr>
        <w:t>: a magyar békeküldöttség vezetője</w:t>
      </w:r>
    </w:p>
    <w:p w:rsidR="00AA5644" w:rsidRPr="00E744CE" w:rsidRDefault="00AA5644" w:rsidP="006F4B02">
      <w:pPr>
        <w:rPr>
          <w:szCs w:val="24"/>
        </w:rPr>
      </w:pPr>
    </w:p>
    <w:p w:rsidR="00045100" w:rsidRPr="00E744CE" w:rsidRDefault="00E744CE">
      <w:pPr>
        <w:rPr>
          <w:b/>
        </w:rPr>
      </w:pPr>
      <w:r w:rsidRPr="00E744CE">
        <w:rPr>
          <w:b/>
          <w:highlight w:val="yellow"/>
        </w:rPr>
        <w:t>Fogalmak</w:t>
      </w:r>
    </w:p>
    <w:p w:rsidR="00E744CE" w:rsidRPr="00E744CE" w:rsidRDefault="00E744CE" w:rsidP="006F4B02">
      <w:pPr>
        <w:pStyle w:val="Kpalrs"/>
        <w:tabs>
          <w:tab w:val="left" w:pos="1134"/>
          <w:tab w:val="left" w:pos="1701"/>
          <w:tab w:val="left" w:pos="2127"/>
          <w:tab w:val="left" w:pos="2977"/>
        </w:tabs>
        <w:rPr>
          <w:szCs w:val="24"/>
        </w:rPr>
      </w:pPr>
      <w:proofErr w:type="gramStart"/>
      <w:r w:rsidRPr="00E744CE">
        <w:rPr>
          <w:szCs w:val="24"/>
        </w:rPr>
        <w:t>őszirózsás</w:t>
      </w:r>
      <w:proofErr w:type="gramEnd"/>
      <w:r w:rsidRPr="00E744CE">
        <w:rPr>
          <w:szCs w:val="24"/>
        </w:rPr>
        <w:t xml:space="preserve"> forradalom: </w:t>
      </w:r>
      <w:r w:rsidRPr="00E744CE">
        <w:rPr>
          <w:b w:val="0"/>
          <w:szCs w:val="24"/>
        </w:rPr>
        <w:t>1918 okt. 30-31</w:t>
      </w:r>
      <w:r w:rsidRPr="00E744CE">
        <w:rPr>
          <w:szCs w:val="24"/>
        </w:rPr>
        <w:t xml:space="preserve"> </w:t>
      </w:r>
    </w:p>
    <w:p w:rsidR="00E744CE" w:rsidRPr="00E744CE" w:rsidRDefault="00E744CE" w:rsidP="006F4B02">
      <w:pPr>
        <w:pStyle w:val="Kpalrs"/>
        <w:tabs>
          <w:tab w:val="left" w:pos="1134"/>
          <w:tab w:val="left" w:pos="1701"/>
          <w:tab w:val="left" w:pos="2127"/>
          <w:tab w:val="left" w:pos="2977"/>
        </w:tabs>
        <w:rPr>
          <w:szCs w:val="24"/>
        </w:rPr>
      </w:pPr>
      <w:proofErr w:type="gramStart"/>
      <w:r w:rsidRPr="00E744CE">
        <w:rPr>
          <w:szCs w:val="24"/>
        </w:rPr>
        <w:t>polgári</w:t>
      </w:r>
      <w:proofErr w:type="gramEnd"/>
      <w:r w:rsidRPr="00E744CE">
        <w:rPr>
          <w:szCs w:val="24"/>
        </w:rPr>
        <w:t xml:space="preserve"> demokratikus forradalom</w:t>
      </w:r>
    </w:p>
    <w:p w:rsidR="00E744CE" w:rsidRPr="00E744CE" w:rsidRDefault="00E744CE" w:rsidP="006F4B02">
      <w:pPr>
        <w:pStyle w:val="Kpalrs"/>
        <w:tabs>
          <w:tab w:val="left" w:pos="1134"/>
          <w:tab w:val="left" w:pos="1701"/>
          <w:tab w:val="left" w:pos="2127"/>
          <w:tab w:val="left" w:pos="2977"/>
        </w:tabs>
        <w:rPr>
          <w:szCs w:val="24"/>
        </w:rPr>
      </w:pPr>
      <w:r w:rsidRPr="00E744CE">
        <w:rPr>
          <w:szCs w:val="24"/>
        </w:rPr>
        <w:t>Magyar Nemzeti Tanács:</w:t>
      </w:r>
    </w:p>
    <w:p w:rsidR="00E744CE" w:rsidRPr="00E744CE" w:rsidRDefault="00E744CE" w:rsidP="006F4B02">
      <w:pPr>
        <w:rPr>
          <w:b/>
          <w:szCs w:val="24"/>
        </w:rPr>
      </w:pPr>
      <w:proofErr w:type="gramStart"/>
      <w:r w:rsidRPr="00E744CE">
        <w:rPr>
          <w:b/>
          <w:szCs w:val="24"/>
        </w:rPr>
        <w:t>fegyverszünet</w:t>
      </w:r>
      <w:proofErr w:type="gramEnd"/>
      <w:r w:rsidRPr="00E744CE">
        <w:rPr>
          <w:szCs w:val="24"/>
        </w:rPr>
        <w:t xml:space="preserve">: </w:t>
      </w:r>
      <w:proofErr w:type="spellStart"/>
      <w:r w:rsidRPr="00E744CE">
        <w:rPr>
          <w:szCs w:val="24"/>
        </w:rPr>
        <w:t>ld</w:t>
      </w:r>
      <w:proofErr w:type="spellEnd"/>
      <w:r w:rsidRPr="00E744CE">
        <w:rPr>
          <w:szCs w:val="24"/>
        </w:rPr>
        <w:t xml:space="preserve"> kislexikon</w:t>
      </w:r>
    </w:p>
    <w:p w:rsidR="00E744CE" w:rsidRPr="00E744CE" w:rsidRDefault="00E744CE" w:rsidP="006F4B02">
      <w:pPr>
        <w:rPr>
          <w:b/>
          <w:szCs w:val="24"/>
        </w:rPr>
      </w:pPr>
      <w:proofErr w:type="gramStart"/>
      <w:r w:rsidRPr="00E744CE">
        <w:rPr>
          <w:b/>
          <w:szCs w:val="24"/>
        </w:rPr>
        <w:t>államforma</w:t>
      </w:r>
      <w:proofErr w:type="gramEnd"/>
      <w:r w:rsidRPr="00E744CE">
        <w:rPr>
          <w:b/>
          <w:szCs w:val="24"/>
        </w:rPr>
        <w:t xml:space="preserve">: </w:t>
      </w:r>
      <w:proofErr w:type="spellStart"/>
      <w:r w:rsidRPr="00E744CE">
        <w:rPr>
          <w:szCs w:val="24"/>
        </w:rPr>
        <w:t>ld</w:t>
      </w:r>
      <w:proofErr w:type="spellEnd"/>
      <w:r w:rsidRPr="00E744CE">
        <w:rPr>
          <w:szCs w:val="24"/>
        </w:rPr>
        <w:t xml:space="preserve"> kislexikon</w:t>
      </w:r>
    </w:p>
    <w:p w:rsidR="00E744CE" w:rsidRPr="00E744CE" w:rsidRDefault="00E744CE" w:rsidP="006F4B02">
      <w:pPr>
        <w:rPr>
          <w:b/>
          <w:szCs w:val="24"/>
        </w:rPr>
      </w:pPr>
      <w:proofErr w:type="gramStart"/>
      <w:r w:rsidRPr="00E744CE">
        <w:rPr>
          <w:b/>
          <w:szCs w:val="24"/>
        </w:rPr>
        <w:t>amnesztia</w:t>
      </w:r>
      <w:proofErr w:type="gramEnd"/>
      <w:r w:rsidRPr="00E744CE">
        <w:rPr>
          <w:b/>
          <w:szCs w:val="24"/>
        </w:rPr>
        <w:t xml:space="preserve">: </w:t>
      </w:r>
      <w:r w:rsidRPr="00E744CE">
        <w:rPr>
          <w:szCs w:val="24"/>
        </w:rPr>
        <w:t xml:space="preserve">közkegyelem, </w:t>
      </w:r>
      <w:proofErr w:type="spellStart"/>
      <w:r w:rsidRPr="00E744CE">
        <w:rPr>
          <w:szCs w:val="24"/>
        </w:rPr>
        <w:t>ld</w:t>
      </w:r>
      <w:proofErr w:type="spellEnd"/>
      <w:r w:rsidRPr="00E744CE">
        <w:rPr>
          <w:szCs w:val="24"/>
        </w:rPr>
        <w:t xml:space="preserve"> kislexikon</w:t>
      </w:r>
    </w:p>
    <w:p w:rsidR="00E744CE" w:rsidRPr="00E744CE" w:rsidRDefault="00E744CE" w:rsidP="006F4B02">
      <w:pPr>
        <w:pStyle w:val="Kpalrs"/>
        <w:tabs>
          <w:tab w:val="left" w:pos="1134"/>
          <w:tab w:val="left" w:pos="1701"/>
          <w:tab w:val="left" w:pos="2127"/>
          <w:tab w:val="left" w:pos="2977"/>
        </w:tabs>
        <w:rPr>
          <w:szCs w:val="24"/>
        </w:rPr>
      </w:pPr>
      <w:proofErr w:type="gramStart"/>
      <w:r w:rsidRPr="00E744CE">
        <w:rPr>
          <w:szCs w:val="24"/>
        </w:rPr>
        <w:t>diktatúra</w:t>
      </w:r>
      <w:proofErr w:type="gramEnd"/>
      <w:r w:rsidRPr="00E744CE">
        <w:rPr>
          <w:szCs w:val="24"/>
        </w:rPr>
        <w:t xml:space="preserve">: </w:t>
      </w:r>
      <w:r w:rsidRPr="00E744CE">
        <w:rPr>
          <w:b w:val="0"/>
          <w:szCs w:val="24"/>
        </w:rPr>
        <w:t>parancsuralmi rendszer</w:t>
      </w:r>
    </w:p>
    <w:p w:rsidR="00E744CE" w:rsidRPr="00E744CE" w:rsidRDefault="00E744CE" w:rsidP="006F4B02">
      <w:pPr>
        <w:rPr>
          <w:b/>
          <w:szCs w:val="24"/>
        </w:rPr>
      </w:pPr>
      <w:proofErr w:type="gramStart"/>
      <w:r w:rsidRPr="00E744CE">
        <w:rPr>
          <w:b/>
          <w:szCs w:val="24"/>
        </w:rPr>
        <w:t>demokrácia</w:t>
      </w:r>
      <w:proofErr w:type="gramEnd"/>
      <w:r w:rsidRPr="00E744CE">
        <w:rPr>
          <w:b/>
          <w:szCs w:val="24"/>
        </w:rPr>
        <w:t xml:space="preserve">: </w:t>
      </w:r>
      <w:r w:rsidRPr="00E744CE">
        <w:rPr>
          <w:szCs w:val="24"/>
        </w:rPr>
        <w:t>népuralom, szabadság és politikai jogokra épül</w:t>
      </w:r>
    </w:p>
    <w:p w:rsidR="00E744CE" w:rsidRPr="00E744CE" w:rsidRDefault="00E744CE" w:rsidP="006F4B02">
      <w:pPr>
        <w:rPr>
          <w:b/>
          <w:szCs w:val="24"/>
        </w:rPr>
      </w:pPr>
      <w:proofErr w:type="gramStart"/>
      <w:r w:rsidRPr="00E744CE">
        <w:rPr>
          <w:b/>
          <w:szCs w:val="24"/>
        </w:rPr>
        <w:t>parlament</w:t>
      </w:r>
      <w:proofErr w:type="gramEnd"/>
      <w:r w:rsidRPr="00E744CE">
        <w:rPr>
          <w:szCs w:val="24"/>
        </w:rPr>
        <w:t>: legfőbb törvényhozó szerv</w:t>
      </w:r>
    </w:p>
    <w:p w:rsidR="00E744CE" w:rsidRPr="00E744CE" w:rsidRDefault="00E744CE" w:rsidP="006F4B02">
      <w:pPr>
        <w:rPr>
          <w:b/>
          <w:szCs w:val="24"/>
        </w:rPr>
      </w:pPr>
      <w:proofErr w:type="gramStart"/>
      <w:r w:rsidRPr="00E744CE">
        <w:rPr>
          <w:b/>
          <w:szCs w:val="24"/>
        </w:rPr>
        <w:t>kormány</w:t>
      </w:r>
      <w:proofErr w:type="gramEnd"/>
      <w:r w:rsidRPr="00E744CE">
        <w:rPr>
          <w:b/>
          <w:szCs w:val="24"/>
        </w:rPr>
        <w:t xml:space="preserve">: </w:t>
      </w:r>
      <w:r w:rsidRPr="00E744CE">
        <w:rPr>
          <w:szCs w:val="24"/>
        </w:rPr>
        <w:t>legfőbb végrehajtó szerv</w:t>
      </w:r>
    </w:p>
    <w:p w:rsidR="00E744CE" w:rsidRPr="00E744CE" w:rsidRDefault="00E744CE" w:rsidP="006F4B02">
      <w:pPr>
        <w:rPr>
          <w:b/>
          <w:szCs w:val="24"/>
        </w:rPr>
      </w:pPr>
      <w:proofErr w:type="gramStart"/>
      <w:r w:rsidRPr="00E744CE">
        <w:rPr>
          <w:b/>
          <w:szCs w:val="24"/>
        </w:rPr>
        <w:t>illegális</w:t>
      </w:r>
      <w:proofErr w:type="gramEnd"/>
      <w:r w:rsidRPr="00E744CE">
        <w:rPr>
          <w:b/>
          <w:szCs w:val="24"/>
        </w:rPr>
        <w:t xml:space="preserve">: </w:t>
      </w:r>
      <w:r w:rsidRPr="00E744CE">
        <w:rPr>
          <w:szCs w:val="24"/>
        </w:rPr>
        <w:t>nem törvényes, titokban működő</w:t>
      </w:r>
    </w:p>
    <w:p w:rsidR="00E744CE" w:rsidRPr="00E744CE" w:rsidRDefault="00E744CE" w:rsidP="006F4B02">
      <w:pPr>
        <w:rPr>
          <w:b/>
          <w:szCs w:val="24"/>
        </w:rPr>
      </w:pPr>
      <w:proofErr w:type="gramStart"/>
      <w:r w:rsidRPr="00E744CE">
        <w:rPr>
          <w:b/>
          <w:szCs w:val="24"/>
        </w:rPr>
        <w:t>nemzetiség</w:t>
      </w:r>
      <w:proofErr w:type="gramEnd"/>
      <w:r w:rsidRPr="00E744CE">
        <w:rPr>
          <w:b/>
          <w:szCs w:val="24"/>
        </w:rPr>
        <w:t xml:space="preserve">: </w:t>
      </w:r>
      <w:proofErr w:type="spellStart"/>
      <w:r w:rsidRPr="00E744CE">
        <w:rPr>
          <w:szCs w:val="24"/>
        </w:rPr>
        <w:t>ld</w:t>
      </w:r>
      <w:proofErr w:type="spellEnd"/>
      <w:r w:rsidRPr="00E744CE">
        <w:rPr>
          <w:szCs w:val="24"/>
        </w:rPr>
        <w:t xml:space="preserve"> kislexikon</w:t>
      </w:r>
    </w:p>
    <w:p w:rsidR="00E744CE" w:rsidRPr="00E744CE" w:rsidRDefault="00E744CE" w:rsidP="006F4B02">
      <w:pPr>
        <w:rPr>
          <w:b/>
          <w:szCs w:val="24"/>
        </w:rPr>
      </w:pPr>
      <w:proofErr w:type="gramStart"/>
      <w:r w:rsidRPr="00E744CE">
        <w:rPr>
          <w:b/>
          <w:szCs w:val="24"/>
        </w:rPr>
        <w:t>párt</w:t>
      </w:r>
      <w:proofErr w:type="gramEnd"/>
      <w:r w:rsidRPr="00E744CE">
        <w:rPr>
          <w:b/>
          <w:szCs w:val="24"/>
        </w:rPr>
        <w:t xml:space="preserve">: </w:t>
      </w:r>
      <w:r w:rsidRPr="00E744CE">
        <w:rPr>
          <w:szCs w:val="24"/>
        </w:rPr>
        <w:t>azonos politikai célokért harcoló társadalmi szervezet</w:t>
      </w:r>
    </w:p>
    <w:p w:rsidR="00E744CE" w:rsidRPr="00E744CE" w:rsidRDefault="00E744CE" w:rsidP="006F4B02">
      <w:pPr>
        <w:rPr>
          <w:b/>
          <w:szCs w:val="24"/>
        </w:rPr>
      </w:pPr>
      <w:proofErr w:type="gramStart"/>
      <w:r w:rsidRPr="00E744CE">
        <w:rPr>
          <w:b/>
          <w:szCs w:val="24"/>
        </w:rPr>
        <w:t>különítményes</w:t>
      </w:r>
      <w:proofErr w:type="gramEnd"/>
      <w:r w:rsidRPr="00E744CE">
        <w:rPr>
          <w:b/>
          <w:szCs w:val="24"/>
        </w:rPr>
        <w:t xml:space="preserve">: </w:t>
      </w:r>
      <w:r w:rsidRPr="00E744CE">
        <w:rPr>
          <w:szCs w:val="24"/>
        </w:rPr>
        <w:t xml:space="preserve">TK. </w:t>
      </w:r>
      <w:proofErr w:type="gramStart"/>
      <w:r w:rsidRPr="00E744CE">
        <w:rPr>
          <w:szCs w:val="24"/>
        </w:rPr>
        <w:t>után</w:t>
      </w:r>
      <w:proofErr w:type="gramEnd"/>
      <w:r w:rsidRPr="00E744CE">
        <w:rPr>
          <w:szCs w:val="24"/>
        </w:rPr>
        <w:t xml:space="preserve"> jobboldali megtorló alakulat</w:t>
      </w:r>
    </w:p>
    <w:p w:rsidR="00E744CE" w:rsidRPr="00E744CE" w:rsidRDefault="00E744CE" w:rsidP="006F4B02">
      <w:pPr>
        <w:rPr>
          <w:b/>
          <w:szCs w:val="24"/>
        </w:rPr>
      </w:pPr>
      <w:proofErr w:type="gramStart"/>
      <w:r w:rsidRPr="00E744CE">
        <w:rPr>
          <w:b/>
          <w:szCs w:val="24"/>
        </w:rPr>
        <w:t>terror</w:t>
      </w:r>
      <w:proofErr w:type="gramEnd"/>
      <w:r w:rsidRPr="00E744CE">
        <w:rPr>
          <w:b/>
          <w:szCs w:val="24"/>
        </w:rPr>
        <w:t xml:space="preserve">: </w:t>
      </w:r>
      <w:r w:rsidRPr="00E744CE">
        <w:rPr>
          <w:szCs w:val="24"/>
        </w:rPr>
        <w:t>megfélemlítő módszereket alkalmazó politika</w:t>
      </w:r>
    </w:p>
    <w:p w:rsidR="00E744CE" w:rsidRPr="00E744CE" w:rsidRDefault="00E744CE" w:rsidP="006F4B02">
      <w:pPr>
        <w:rPr>
          <w:b/>
          <w:szCs w:val="24"/>
        </w:rPr>
      </w:pPr>
      <w:r w:rsidRPr="00E744CE">
        <w:rPr>
          <w:b/>
          <w:szCs w:val="24"/>
        </w:rPr>
        <w:t xml:space="preserve">Lenin fiúk: </w:t>
      </w:r>
      <w:r w:rsidRPr="00E744CE">
        <w:rPr>
          <w:szCs w:val="24"/>
        </w:rPr>
        <w:t>Tanácsköztársaság idején kommunista megtorló alakulat</w:t>
      </w:r>
    </w:p>
    <w:p w:rsidR="00AA5644" w:rsidRDefault="00AA5644" w:rsidP="00AA5644">
      <w:pPr>
        <w:tabs>
          <w:tab w:val="left" w:pos="2694"/>
          <w:tab w:val="left" w:pos="5387"/>
          <w:tab w:val="left" w:pos="7938"/>
        </w:tabs>
      </w:pPr>
    </w:p>
    <w:p w:rsidR="00AA5644" w:rsidRPr="00AA5644" w:rsidRDefault="00AA5644" w:rsidP="00AA5644">
      <w:pPr>
        <w:tabs>
          <w:tab w:val="left" w:pos="2694"/>
          <w:tab w:val="left" w:pos="5387"/>
          <w:tab w:val="left" w:pos="7938"/>
        </w:tabs>
        <w:rPr>
          <w:b/>
        </w:rPr>
      </w:pPr>
      <w:bookmarkStart w:id="0" w:name="_GoBack"/>
      <w:r w:rsidRPr="00AA5644">
        <w:rPr>
          <w:b/>
          <w:highlight w:val="yellow"/>
        </w:rPr>
        <w:lastRenderedPageBreak/>
        <w:t>Térkép</w:t>
      </w:r>
    </w:p>
    <w:bookmarkEnd w:id="0"/>
    <w:p w:rsidR="00AA5644" w:rsidRPr="00D56CB6" w:rsidRDefault="00AA5644" w:rsidP="00AA5644">
      <w:pPr>
        <w:tabs>
          <w:tab w:val="left" w:pos="2694"/>
          <w:tab w:val="left" w:pos="5387"/>
          <w:tab w:val="left" w:pos="7938"/>
        </w:tabs>
      </w:pPr>
      <w:r w:rsidRPr="00D56CB6">
        <w:drawing>
          <wp:anchor distT="0" distB="0" distL="114300" distR="114300" simplePos="0" relativeHeight="251664384" behindDoc="0" locked="0" layoutInCell="1" allowOverlap="1" wp14:anchorId="66AFB2DD" wp14:editId="7D6DACC3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4591050" cy="3238500"/>
            <wp:effectExtent l="0" t="0" r="0" b="0"/>
            <wp:wrapSquare wrapText="bothSides"/>
            <wp:docPr id="7" name="Kép 7" descr="tria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an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CB6">
        <w:t>1. Felvidék</w:t>
      </w:r>
    </w:p>
    <w:p w:rsidR="00AA5644" w:rsidRPr="00D56CB6" w:rsidRDefault="00AA5644" w:rsidP="00AA5644">
      <w:pPr>
        <w:tabs>
          <w:tab w:val="left" w:pos="2694"/>
          <w:tab w:val="left" w:pos="5387"/>
          <w:tab w:val="left" w:pos="7938"/>
        </w:tabs>
      </w:pPr>
      <w:r w:rsidRPr="00D56CB6">
        <w:t>2. Szepes és Árva vármegyék</w:t>
      </w:r>
    </w:p>
    <w:p w:rsidR="00AA5644" w:rsidRPr="00D56CB6" w:rsidRDefault="00AA5644" w:rsidP="00AA5644">
      <w:pPr>
        <w:tabs>
          <w:tab w:val="left" w:pos="2694"/>
          <w:tab w:val="left" w:pos="5387"/>
          <w:tab w:val="left" w:pos="7938"/>
        </w:tabs>
      </w:pPr>
      <w:r w:rsidRPr="00D56CB6">
        <w:t>3. Kárpátalja</w:t>
      </w:r>
    </w:p>
    <w:p w:rsidR="00AA5644" w:rsidRPr="00D56CB6" w:rsidRDefault="00AA5644" w:rsidP="00AA5644">
      <w:pPr>
        <w:tabs>
          <w:tab w:val="left" w:pos="2694"/>
          <w:tab w:val="left" w:pos="5387"/>
          <w:tab w:val="left" w:pos="7938"/>
        </w:tabs>
      </w:pPr>
      <w:r w:rsidRPr="00D56CB6">
        <w:t>4. Erdély</w:t>
      </w:r>
    </w:p>
    <w:p w:rsidR="00AA5644" w:rsidRPr="00D56CB6" w:rsidRDefault="00AA5644" w:rsidP="00AA5644">
      <w:pPr>
        <w:tabs>
          <w:tab w:val="left" w:pos="2694"/>
          <w:tab w:val="left" w:pos="5387"/>
          <w:tab w:val="left" w:pos="7938"/>
        </w:tabs>
      </w:pPr>
      <w:r w:rsidRPr="00D56CB6">
        <w:t>5. Bácska-Bánát</w:t>
      </w:r>
    </w:p>
    <w:p w:rsidR="00AA5644" w:rsidRPr="00D56CB6" w:rsidRDefault="00AA5644" w:rsidP="00AA5644">
      <w:pPr>
        <w:tabs>
          <w:tab w:val="left" w:pos="2694"/>
          <w:tab w:val="left" w:pos="5387"/>
          <w:tab w:val="left" w:pos="7938"/>
        </w:tabs>
      </w:pPr>
      <w:r w:rsidRPr="00D56CB6">
        <w:t>6. Délvidék</w:t>
      </w:r>
    </w:p>
    <w:p w:rsidR="00AA5644" w:rsidRPr="00D56CB6" w:rsidRDefault="00AA5644" w:rsidP="00AA5644">
      <w:pPr>
        <w:tabs>
          <w:tab w:val="left" w:pos="2694"/>
          <w:tab w:val="left" w:pos="5387"/>
          <w:tab w:val="left" w:pos="7938"/>
        </w:tabs>
      </w:pPr>
      <w:r w:rsidRPr="00D56CB6">
        <w:t>7. Fiume</w:t>
      </w:r>
    </w:p>
    <w:p w:rsidR="00AA5644" w:rsidRPr="00D56CB6" w:rsidRDefault="00AA5644" w:rsidP="00AA5644">
      <w:pPr>
        <w:tabs>
          <w:tab w:val="left" w:pos="2694"/>
          <w:tab w:val="left" w:pos="5387"/>
          <w:tab w:val="left" w:pos="7938"/>
        </w:tabs>
      </w:pPr>
      <w:r w:rsidRPr="00D56CB6">
        <w:t>8. Muraköz</w:t>
      </w:r>
    </w:p>
    <w:p w:rsidR="00AA5644" w:rsidRPr="00722FB4" w:rsidRDefault="00AA5644" w:rsidP="00AA5644">
      <w:pPr>
        <w:tabs>
          <w:tab w:val="left" w:pos="2694"/>
          <w:tab w:val="left" w:pos="5387"/>
          <w:tab w:val="left" w:pos="7938"/>
        </w:tabs>
        <w:rPr>
          <w:b/>
        </w:rPr>
      </w:pPr>
      <w:r w:rsidRPr="00D56CB6">
        <w:t>9. Őrvidék - Burgenland</w:t>
      </w:r>
    </w:p>
    <w:p w:rsidR="00AA5644" w:rsidRDefault="00AA5644"/>
    <w:sectPr w:rsidR="00AA5644" w:rsidSect="00E744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27717"/>
    <w:multiLevelType w:val="multilevel"/>
    <w:tmpl w:val="7CD0C8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CE"/>
    <w:rsid w:val="00045100"/>
    <w:rsid w:val="00504591"/>
    <w:rsid w:val="00AA5644"/>
    <w:rsid w:val="00AB5B79"/>
    <w:rsid w:val="00D55575"/>
    <w:rsid w:val="00E744CE"/>
    <w:rsid w:val="00E9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A4EE"/>
  <w15:chartTrackingRefBased/>
  <w15:docId w15:val="{2884AB63-2CE0-4B16-B178-EF9A8CDF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44CE"/>
    <w:rPr>
      <w:rFonts w:eastAsia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55575"/>
    <w:pPr>
      <w:keepNext/>
      <w:spacing w:before="240" w:after="60"/>
      <w:outlineLvl w:val="0"/>
    </w:pPr>
    <w:rPr>
      <w:rFonts w:eastAsiaTheme="majorEastAsia" w:cstheme="majorBidi"/>
      <w:b/>
      <w:bCs/>
      <w:color w:val="00206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55575"/>
    <w:pPr>
      <w:keepNext/>
      <w:spacing w:before="240" w:after="60"/>
      <w:outlineLvl w:val="1"/>
    </w:pPr>
    <w:rPr>
      <w:rFonts w:eastAsiaTheme="majorEastAsia" w:cstheme="majorBidi"/>
      <w:b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55575"/>
    <w:rPr>
      <w:rFonts w:eastAsiaTheme="majorEastAsia" w:cstheme="majorBidi"/>
      <w:b/>
      <w:bCs/>
      <w:color w:val="002060"/>
      <w:kern w:val="32"/>
      <w:sz w:val="32"/>
      <w:szCs w:val="32"/>
    </w:rPr>
  </w:style>
  <w:style w:type="paragraph" w:styleId="Cm">
    <w:name w:val="Title"/>
    <w:basedOn w:val="Norml"/>
    <w:next w:val="Norml"/>
    <w:link w:val="CmChar"/>
    <w:qFormat/>
    <w:rsid w:val="00D55575"/>
    <w:pPr>
      <w:spacing w:before="240" w:after="60"/>
      <w:jc w:val="center"/>
      <w:outlineLvl w:val="0"/>
    </w:pPr>
    <w:rPr>
      <w:rFonts w:eastAsiaTheme="majorEastAsia" w:cstheme="majorBidi"/>
      <w:b/>
      <w:bCs/>
      <w:color w:val="002060"/>
      <w:kern w:val="28"/>
      <w:sz w:val="52"/>
      <w:szCs w:val="32"/>
    </w:rPr>
  </w:style>
  <w:style w:type="character" w:customStyle="1" w:styleId="CmChar">
    <w:name w:val="Cím Char"/>
    <w:basedOn w:val="Bekezdsalapbettpusa"/>
    <w:link w:val="Cm"/>
    <w:rsid w:val="00D55575"/>
    <w:rPr>
      <w:rFonts w:eastAsiaTheme="majorEastAsia" w:cstheme="majorBidi"/>
      <w:b/>
      <w:bCs/>
      <w:color w:val="002060"/>
      <w:kern w:val="28"/>
      <w:sz w:val="5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D55575"/>
    <w:rPr>
      <w:rFonts w:eastAsiaTheme="majorEastAsia" w:cstheme="majorBidi"/>
      <w:b/>
      <w:bCs/>
      <w:iCs/>
      <w:sz w:val="24"/>
      <w:szCs w:val="24"/>
    </w:rPr>
  </w:style>
  <w:style w:type="paragraph" w:styleId="llb">
    <w:name w:val="footer"/>
    <w:basedOn w:val="Norml"/>
    <w:link w:val="llbChar"/>
    <w:rsid w:val="00D555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55575"/>
    <w:rPr>
      <w:rFonts w:eastAsia="Times New Roman" w:cstheme="minorBidi"/>
      <w:sz w:val="24"/>
      <w:szCs w:val="24"/>
    </w:rPr>
  </w:style>
  <w:style w:type="character" w:styleId="Oldalszm">
    <w:name w:val="page number"/>
    <w:basedOn w:val="Bekezdsalapbettpusa"/>
    <w:rsid w:val="00D55575"/>
  </w:style>
  <w:style w:type="paragraph" w:styleId="Buborkszveg">
    <w:name w:val="Balloon Text"/>
    <w:basedOn w:val="Norml"/>
    <w:link w:val="BuborkszvegChar"/>
    <w:semiHidden/>
    <w:rsid w:val="00D555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D55575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55575"/>
    <w:pPr>
      <w:ind w:left="720"/>
      <w:contextualSpacing/>
    </w:pPr>
  </w:style>
  <w:style w:type="paragraph" w:styleId="Kpalrs">
    <w:name w:val="caption"/>
    <w:basedOn w:val="Norml"/>
    <w:next w:val="Norml"/>
    <w:qFormat/>
    <w:rsid w:val="00E744C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Maczko András</dc:creator>
  <cp:keywords/>
  <dc:description/>
  <cp:lastModifiedBy>Maczko András</cp:lastModifiedBy>
  <cp:revision>3</cp:revision>
  <dcterms:created xsi:type="dcterms:W3CDTF">2020-12-31T16:46:00Z</dcterms:created>
  <dcterms:modified xsi:type="dcterms:W3CDTF">2020-12-31T17:31:00Z</dcterms:modified>
</cp:coreProperties>
</file>